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57" w:rsidRPr="00BD15D8" w:rsidRDefault="00752084" w:rsidP="00752084">
      <w:pPr>
        <w:rPr>
          <w:rFonts w:ascii="Arial" w:hAnsi="Arial" w:cs="Arial"/>
          <w:b/>
          <w:bCs/>
          <w:sz w:val="20"/>
          <w:szCs w:val="20"/>
          <w:lang w:val="es-CR"/>
        </w:rPr>
      </w:pPr>
      <w:r w:rsidRPr="00BD15D8">
        <w:rPr>
          <w:rFonts w:ascii="Arial" w:hAnsi="Arial" w:cs="Arial"/>
          <w:b/>
          <w:bCs/>
          <w:sz w:val="20"/>
          <w:szCs w:val="20"/>
          <w:lang w:val="es-CR"/>
        </w:rPr>
        <w:t>EL FARO</w:t>
      </w:r>
    </w:p>
    <w:p w:rsidR="006C5B3B" w:rsidRPr="00BD15D8" w:rsidRDefault="00F840B1" w:rsidP="00BD15D8">
      <w:pPr>
        <w:rPr>
          <w:rFonts w:ascii="Arial" w:hAnsi="Arial" w:cs="Arial"/>
          <w:sz w:val="20"/>
          <w:szCs w:val="20"/>
        </w:rPr>
      </w:pPr>
      <w:r w:rsidRPr="00BD15D8">
        <w:rPr>
          <w:rFonts w:ascii="Arial" w:hAnsi="Arial" w:cs="Arial"/>
          <w:noProof/>
          <w:sz w:val="20"/>
          <w:szCs w:val="20"/>
          <w:lang w:val="es-CR" w:eastAsia="es-CR"/>
        </w:rPr>
        <w:pict>
          <v:shapetype id="_x0000_t32" coordsize="21600,21600" o:spt="32" o:oned="t" path="m,l21600,21600e" filled="f">
            <v:path arrowok="t" fillok="f" o:connecttype="none"/>
            <o:lock v:ext="edit" shapetype="t"/>
          </v:shapetype>
          <v:shape id="_x0000_s1026" type="#_x0000_t32" style="position:absolute;margin-left:439.5pt;margin-top:2.85pt;width:.95pt;height:218.8pt;z-index:251658240" o:connectortype="straight"/>
        </w:pict>
      </w:r>
      <w:r w:rsidR="00752084" w:rsidRPr="00BD15D8">
        <w:rPr>
          <w:rFonts w:ascii="Arial" w:hAnsi="Arial" w:cs="Arial"/>
          <w:noProof/>
          <w:sz w:val="20"/>
          <w:szCs w:val="20"/>
          <w:lang w:eastAsia="es-CO"/>
        </w:rPr>
        <w:drawing>
          <wp:inline distT="0" distB="0" distL="0" distR="0" wp14:anchorId="6F55D85E" wp14:editId="4B5A8668">
            <wp:extent cx="5612130" cy="286654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2130" cy="2866545"/>
                    </a:xfrm>
                    <a:prstGeom prst="rect">
                      <a:avLst/>
                    </a:prstGeom>
                    <a:noFill/>
                    <a:ln w="9525">
                      <a:noFill/>
                      <a:miter lim="800000"/>
                      <a:headEnd/>
                      <a:tailEnd/>
                    </a:ln>
                  </pic:spPr>
                </pic:pic>
              </a:graphicData>
            </a:graphic>
          </wp:inline>
        </w:drawing>
      </w:r>
    </w:p>
    <w:p w:rsidR="00752084" w:rsidRPr="00BD15D8" w:rsidRDefault="00752084" w:rsidP="00752084">
      <w:pPr>
        <w:autoSpaceDE w:val="0"/>
        <w:autoSpaceDN w:val="0"/>
        <w:adjustRightInd w:val="0"/>
        <w:spacing w:after="0" w:line="240" w:lineRule="auto"/>
        <w:rPr>
          <w:rFonts w:ascii="Arial" w:hAnsi="Arial" w:cs="Arial"/>
          <w:b/>
          <w:bCs/>
          <w:sz w:val="20"/>
          <w:szCs w:val="20"/>
          <w:lang w:val="es-CR"/>
        </w:rPr>
      </w:pPr>
      <w:r w:rsidRPr="00BD15D8">
        <w:rPr>
          <w:rFonts w:ascii="Arial" w:hAnsi="Arial" w:cs="Arial"/>
          <w:b/>
          <w:bCs/>
          <w:sz w:val="20"/>
          <w:szCs w:val="20"/>
          <w:lang w:val="es-CR"/>
        </w:rPr>
        <w:t>PREGUNTA 1</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¿Cuánto dura el período de la secuencia de este faro?</w:t>
      </w:r>
    </w:p>
    <w:p w:rsidR="00BD15D8" w:rsidRPr="00BD15D8" w:rsidRDefault="00BD15D8" w:rsidP="00752084">
      <w:pPr>
        <w:autoSpaceDE w:val="0"/>
        <w:autoSpaceDN w:val="0"/>
        <w:adjustRightInd w:val="0"/>
        <w:spacing w:after="0" w:line="240" w:lineRule="auto"/>
        <w:rPr>
          <w:rFonts w:ascii="Arial" w:hAnsi="Arial" w:cs="Arial"/>
          <w:sz w:val="20"/>
          <w:szCs w:val="20"/>
          <w:lang w:val="es-CR"/>
        </w:rPr>
        <w:sectPr w:rsidR="00BD15D8" w:rsidRPr="00BD15D8" w:rsidSect="00B24457">
          <w:headerReference w:type="default" r:id="rId9"/>
          <w:pgSz w:w="12240" w:h="15840"/>
          <w:pgMar w:top="1417" w:right="1701" w:bottom="1417" w:left="1701" w:header="708" w:footer="708" w:gutter="0"/>
          <w:cols w:space="708"/>
          <w:docGrid w:linePitch="360"/>
        </w:sectPr>
      </w:pP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lastRenderedPageBreak/>
        <w:t>A. 2 segundos.</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B. 3 segundos.</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lastRenderedPageBreak/>
        <w:t>C. 5 segundos.</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D. 12 segundos.</w:t>
      </w:r>
    </w:p>
    <w:p w:rsidR="00BD15D8" w:rsidRPr="00BD15D8" w:rsidRDefault="00BD15D8" w:rsidP="00752084">
      <w:pPr>
        <w:autoSpaceDE w:val="0"/>
        <w:autoSpaceDN w:val="0"/>
        <w:adjustRightInd w:val="0"/>
        <w:spacing w:after="0" w:line="240" w:lineRule="auto"/>
        <w:rPr>
          <w:rFonts w:ascii="Arial" w:hAnsi="Arial" w:cs="Arial"/>
          <w:b/>
          <w:bCs/>
          <w:sz w:val="20"/>
          <w:szCs w:val="20"/>
          <w:lang w:val="es-CR"/>
        </w:rPr>
        <w:sectPr w:rsidR="00BD15D8" w:rsidRPr="00BD15D8" w:rsidSect="00BD15D8">
          <w:type w:val="continuous"/>
          <w:pgSz w:w="12240" w:h="15840"/>
          <w:pgMar w:top="1417" w:right="1701" w:bottom="1417" w:left="1701" w:header="708" w:footer="708" w:gutter="0"/>
          <w:cols w:num="2" w:space="708"/>
          <w:docGrid w:linePitch="360"/>
        </w:sectPr>
      </w:pPr>
    </w:p>
    <w:p w:rsidR="00BD15D8" w:rsidRPr="00BD15D8" w:rsidRDefault="00BD15D8" w:rsidP="00752084">
      <w:pPr>
        <w:autoSpaceDE w:val="0"/>
        <w:autoSpaceDN w:val="0"/>
        <w:adjustRightInd w:val="0"/>
        <w:spacing w:after="0" w:line="240" w:lineRule="auto"/>
        <w:rPr>
          <w:rFonts w:ascii="Arial" w:hAnsi="Arial" w:cs="Arial"/>
          <w:b/>
          <w:bCs/>
          <w:sz w:val="20"/>
          <w:szCs w:val="20"/>
          <w:lang w:val="es-CR"/>
        </w:rPr>
      </w:pPr>
    </w:p>
    <w:p w:rsidR="00752084" w:rsidRPr="00BD15D8" w:rsidRDefault="00752084" w:rsidP="00752084">
      <w:pPr>
        <w:autoSpaceDE w:val="0"/>
        <w:autoSpaceDN w:val="0"/>
        <w:adjustRightInd w:val="0"/>
        <w:spacing w:after="0" w:line="240" w:lineRule="auto"/>
        <w:rPr>
          <w:rFonts w:ascii="Arial" w:hAnsi="Arial" w:cs="Arial"/>
          <w:b/>
          <w:bCs/>
          <w:sz w:val="20"/>
          <w:szCs w:val="20"/>
          <w:lang w:val="es-CR"/>
        </w:rPr>
      </w:pPr>
      <w:r w:rsidRPr="00BD15D8">
        <w:rPr>
          <w:rFonts w:ascii="Arial" w:hAnsi="Arial" w:cs="Arial"/>
          <w:b/>
          <w:bCs/>
          <w:sz w:val="20"/>
          <w:szCs w:val="20"/>
          <w:lang w:val="es-CR"/>
        </w:rPr>
        <w:t>PREGUNTA 2</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¿Durante cuántos segundos emite este faro destellos de luz a lo largo de 1 minuto?</w:t>
      </w:r>
    </w:p>
    <w:p w:rsidR="00BD15D8" w:rsidRPr="00BD15D8" w:rsidRDefault="00BD15D8" w:rsidP="00752084">
      <w:pPr>
        <w:autoSpaceDE w:val="0"/>
        <w:autoSpaceDN w:val="0"/>
        <w:adjustRightInd w:val="0"/>
        <w:spacing w:after="0" w:line="240" w:lineRule="auto"/>
        <w:rPr>
          <w:rFonts w:ascii="Arial" w:hAnsi="Arial" w:cs="Arial"/>
          <w:sz w:val="20"/>
          <w:szCs w:val="20"/>
          <w:lang w:val="es-CR"/>
        </w:rPr>
        <w:sectPr w:rsidR="00BD15D8" w:rsidRPr="00BD15D8" w:rsidSect="00BD15D8">
          <w:type w:val="continuous"/>
          <w:pgSz w:w="12240" w:h="15840"/>
          <w:pgMar w:top="1417" w:right="1701" w:bottom="1417" w:left="1701" w:header="708" w:footer="708" w:gutter="0"/>
          <w:cols w:space="708"/>
          <w:docGrid w:linePitch="360"/>
        </w:sectPr>
      </w:pP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lastRenderedPageBreak/>
        <w:t>A. 4</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B. 12</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lastRenderedPageBreak/>
        <w:t>C. 20</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D. 24</w:t>
      </w:r>
    </w:p>
    <w:p w:rsidR="00BD15D8" w:rsidRPr="00BD15D8" w:rsidRDefault="00BD15D8" w:rsidP="00752084">
      <w:pPr>
        <w:autoSpaceDE w:val="0"/>
        <w:autoSpaceDN w:val="0"/>
        <w:adjustRightInd w:val="0"/>
        <w:spacing w:after="0" w:line="240" w:lineRule="auto"/>
        <w:rPr>
          <w:rFonts w:ascii="Arial" w:hAnsi="Arial" w:cs="Arial"/>
          <w:b/>
          <w:sz w:val="20"/>
          <w:szCs w:val="20"/>
          <w:lang w:val="es-CR"/>
        </w:rPr>
        <w:sectPr w:rsidR="00BD15D8" w:rsidRPr="00BD15D8" w:rsidSect="00BD15D8">
          <w:type w:val="continuous"/>
          <w:pgSz w:w="12240" w:h="15840"/>
          <w:pgMar w:top="1417" w:right="1701" w:bottom="1417" w:left="1701" w:header="708" w:footer="708" w:gutter="0"/>
          <w:cols w:num="2" w:space="708"/>
          <w:docGrid w:linePitch="360"/>
        </w:sectPr>
      </w:pPr>
    </w:p>
    <w:p w:rsidR="006C5B3B" w:rsidRPr="00BD15D8" w:rsidRDefault="006C5B3B" w:rsidP="00752084">
      <w:pPr>
        <w:autoSpaceDE w:val="0"/>
        <w:autoSpaceDN w:val="0"/>
        <w:adjustRightInd w:val="0"/>
        <w:spacing w:after="0" w:line="240" w:lineRule="auto"/>
        <w:rPr>
          <w:rFonts w:ascii="Arial" w:hAnsi="Arial" w:cs="Arial"/>
          <w:b/>
          <w:sz w:val="20"/>
          <w:szCs w:val="20"/>
          <w:lang w:val="es-CR"/>
        </w:rPr>
      </w:pPr>
    </w:p>
    <w:p w:rsidR="00752084" w:rsidRPr="00BD15D8" w:rsidRDefault="00752084" w:rsidP="00752084">
      <w:pPr>
        <w:autoSpaceDE w:val="0"/>
        <w:autoSpaceDN w:val="0"/>
        <w:adjustRightInd w:val="0"/>
        <w:spacing w:after="0" w:line="240" w:lineRule="auto"/>
        <w:rPr>
          <w:rFonts w:ascii="Arial" w:hAnsi="Arial" w:cs="Arial"/>
          <w:b/>
          <w:sz w:val="20"/>
          <w:szCs w:val="20"/>
          <w:lang w:val="es-CR"/>
        </w:rPr>
      </w:pPr>
      <w:r w:rsidRPr="00BD15D8">
        <w:rPr>
          <w:rFonts w:ascii="Arial" w:hAnsi="Arial" w:cs="Arial"/>
          <w:b/>
          <w:sz w:val="20"/>
          <w:szCs w:val="20"/>
          <w:lang w:val="es-CR"/>
        </w:rPr>
        <w:t>PREGUNTA 3</w:t>
      </w:r>
    </w:p>
    <w:p w:rsidR="00752084" w:rsidRPr="00BD15D8" w:rsidRDefault="00752084" w:rsidP="00752084">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En la cuadrícula de abajo traza el gráfico de una posible secuencia de destellos de luz de un faro que emita 30 segundos de destellos de luz cada minuto. El período de esta secuencia debe ser de 6 segundos.</w:t>
      </w:r>
    </w:p>
    <w:p w:rsidR="00BD15D8" w:rsidRPr="00BD15D8" w:rsidRDefault="00BD15D8" w:rsidP="00752084">
      <w:pPr>
        <w:autoSpaceDE w:val="0"/>
        <w:autoSpaceDN w:val="0"/>
        <w:adjustRightInd w:val="0"/>
        <w:spacing w:after="0" w:line="240" w:lineRule="auto"/>
        <w:rPr>
          <w:rFonts w:ascii="Arial" w:hAnsi="Arial" w:cs="Arial"/>
          <w:sz w:val="20"/>
          <w:szCs w:val="20"/>
          <w:lang w:val="es-CR"/>
        </w:rPr>
      </w:pPr>
    </w:p>
    <w:tbl>
      <w:tblPr>
        <w:tblStyle w:val="Tablaconcuadrcula"/>
        <w:tblW w:w="6959" w:type="dxa"/>
        <w:tblLook w:val="04A0" w:firstRow="1" w:lastRow="0" w:firstColumn="1" w:lastColumn="0" w:noHBand="0" w:noVBand="1"/>
      </w:tblPr>
      <w:tblGrid>
        <w:gridCol w:w="1220"/>
        <w:gridCol w:w="435"/>
        <w:gridCol w:w="435"/>
        <w:gridCol w:w="435"/>
        <w:gridCol w:w="435"/>
        <w:gridCol w:w="436"/>
        <w:gridCol w:w="436"/>
        <w:gridCol w:w="436"/>
        <w:gridCol w:w="436"/>
        <w:gridCol w:w="436"/>
        <w:gridCol w:w="436"/>
        <w:gridCol w:w="461"/>
        <w:gridCol w:w="461"/>
        <w:gridCol w:w="461"/>
      </w:tblGrid>
      <w:tr w:rsidR="00752084" w:rsidRPr="00BD15D8" w:rsidTr="00752084">
        <w:tc>
          <w:tcPr>
            <w:tcW w:w="1220" w:type="dxa"/>
            <w:vMerge w:val="restart"/>
            <w:tcBorders>
              <w:top w:val="nil"/>
              <w:left w:val="nil"/>
              <w:bottom w:val="nil"/>
              <w:right w:val="single" w:sz="4" w:space="0" w:color="000000" w:themeColor="text1"/>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Luz</w:t>
            </w:r>
          </w:p>
          <w:p w:rsidR="00752084" w:rsidRPr="00BD15D8" w:rsidRDefault="00752084" w:rsidP="00752084">
            <w:pPr>
              <w:rPr>
                <w:rFonts w:ascii="Arial" w:hAnsi="Arial" w:cs="Arial"/>
                <w:sz w:val="20"/>
                <w:szCs w:val="20"/>
                <w:lang w:val="es-CR"/>
              </w:rPr>
            </w:pPr>
          </w:p>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Oscuridad</w:t>
            </w:r>
          </w:p>
        </w:tc>
        <w:tc>
          <w:tcPr>
            <w:tcW w:w="435" w:type="dxa"/>
            <w:tcBorders>
              <w:left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Pr>
          <w:p w:rsidR="00752084" w:rsidRPr="00BD15D8" w:rsidRDefault="00752084" w:rsidP="00752084">
            <w:pPr>
              <w:rPr>
                <w:rFonts w:ascii="Arial" w:hAnsi="Arial" w:cs="Arial"/>
                <w:sz w:val="20"/>
                <w:szCs w:val="20"/>
                <w:lang w:val="es-CR"/>
              </w:rPr>
            </w:pPr>
          </w:p>
        </w:tc>
        <w:tc>
          <w:tcPr>
            <w:tcW w:w="435" w:type="dxa"/>
          </w:tcPr>
          <w:p w:rsidR="00752084" w:rsidRPr="00BD15D8" w:rsidRDefault="00752084" w:rsidP="00752084">
            <w:pPr>
              <w:rPr>
                <w:rFonts w:ascii="Arial" w:hAnsi="Arial" w:cs="Arial"/>
                <w:sz w:val="20"/>
                <w:szCs w:val="20"/>
                <w:lang w:val="es-CR"/>
              </w:rPr>
            </w:pPr>
          </w:p>
        </w:tc>
        <w:tc>
          <w:tcPr>
            <w:tcW w:w="435"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61" w:type="dxa"/>
          </w:tcPr>
          <w:p w:rsidR="00752084" w:rsidRPr="00BD15D8" w:rsidRDefault="00752084" w:rsidP="00752084">
            <w:pPr>
              <w:rPr>
                <w:rFonts w:ascii="Arial" w:hAnsi="Arial" w:cs="Arial"/>
                <w:sz w:val="20"/>
                <w:szCs w:val="20"/>
                <w:lang w:val="es-CR"/>
              </w:rPr>
            </w:pPr>
          </w:p>
        </w:tc>
        <w:tc>
          <w:tcPr>
            <w:tcW w:w="461" w:type="dxa"/>
          </w:tcPr>
          <w:p w:rsidR="00752084" w:rsidRPr="00BD15D8" w:rsidRDefault="00752084" w:rsidP="00752084">
            <w:pPr>
              <w:rPr>
                <w:rFonts w:ascii="Arial" w:hAnsi="Arial" w:cs="Arial"/>
                <w:sz w:val="20"/>
                <w:szCs w:val="20"/>
                <w:lang w:val="es-CR"/>
              </w:rPr>
            </w:pPr>
          </w:p>
        </w:tc>
        <w:tc>
          <w:tcPr>
            <w:tcW w:w="461" w:type="dxa"/>
          </w:tcPr>
          <w:p w:rsidR="00752084" w:rsidRPr="00BD15D8" w:rsidRDefault="00752084" w:rsidP="00752084">
            <w:pPr>
              <w:rPr>
                <w:rFonts w:ascii="Arial" w:hAnsi="Arial" w:cs="Arial"/>
                <w:sz w:val="20"/>
                <w:szCs w:val="20"/>
                <w:lang w:val="es-CR"/>
              </w:rPr>
            </w:pPr>
          </w:p>
        </w:tc>
      </w:tr>
      <w:tr w:rsidR="00752084" w:rsidRPr="00BD15D8" w:rsidTr="00752084">
        <w:tc>
          <w:tcPr>
            <w:tcW w:w="1220" w:type="dxa"/>
            <w:vMerge/>
            <w:tcBorders>
              <w:top w:val="nil"/>
              <w:left w:val="nil"/>
              <w:bottom w:val="nil"/>
              <w:right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left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Pr>
          <w:p w:rsidR="00752084" w:rsidRPr="00BD15D8" w:rsidRDefault="00752084" w:rsidP="00752084">
            <w:pPr>
              <w:rPr>
                <w:rFonts w:ascii="Arial" w:hAnsi="Arial" w:cs="Arial"/>
                <w:sz w:val="20"/>
                <w:szCs w:val="20"/>
                <w:lang w:val="es-CR"/>
              </w:rPr>
            </w:pPr>
          </w:p>
        </w:tc>
        <w:tc>
          <w:tcPr>
            <w:tcW w:w="435" w:type="dxa"/>
          </w:tcPr>
          <w:p w:rsidR="00752084" w:rsidRPr="00BD15D8" w:rsidRDefault="00752084" w:rsidP="00752084">
            <w:pPr>
              <w:rPr>
                <w:rFonts w:ascii="Arial" w:hAnsi="Arial" w:cs="Arial"/>
                <w:sz w:val="20"/>
                <w:szCs w:val="20"/>
                <w:lang w:val="es-CR"/>
              </w:rPr>
            </w:pPr>
          </w:p>
        </w:tc>
        <w:tc>
          <w:tcPr>
            <w:tcW w:w="435"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36" w:type="dxa"/>
          </w:tcPr>
          <w:p w:rsidR="00752084" w:rsidRPr="00BD15D8" w:rsidRDefault="00752084" w:rsidP="00752084">
            <w:pPr>
              <w:rPr>
                <w:rFonts w:ascii="Arial" w:hAnsi="Arial" w:cs="Arial"/>
                <w:sz w:val="20"/>
                <w:szCs w:val="20"/>
                <w:lang w:val="es-CR"/>
              </w:rPr>
            </w:pPr>
          </w:p>
        </w:tc>
        <w:tc>
          <w:tcPr>
            <w:tcW w:w="461" w:type="dxa"/>
          </w:tcPr>
          <w:p w:rsidR="00752084" w:rsidRPr="00BD15D8" w:rsidRDefault="00752084" w:rsidP="00752084">
            <w:pPr>
              <w:rPr>
                <w:rFonts w:ascii="Arial" w:hAnsi="Arial" w:cs="Arial"/>
                <w:sz w:val="20"/>
                <w:szCs w:val="20"/>
                <w:lang w:val="es-CR"/>
              </w:rPr>
            </w:pPr>
          </w:p>
        </w:tc>
        <w:tc>
          <w:tcPr>
            <w:tcW w:w="461" w:type="dxa"/>
          </w:tcPr>
          <w:p w:rsidR="00752084" w:rsidRPr="00BD15D8" w:rsidRDefault="00752084" w:rsidP="00752084">
            <w:pPr>
              <w:rPr>
                <w:rFonts w:ascii="Arial" w:hAnsi="Arial" w:cs="Arial"/>
                <w:sz w:val="20"/>
                <w:szCs w:val="20"/>
                <w:lang w:val="es-CR"/>
              </w:rPr>
            </w:pPr>
          </w:p>
        </w:tc>
        <w:tc>
          <w:tcPr>
            <w:tcW w:w="461" w:type="dxa"/>
          </w:tcPr>
          <w:p w:rsidR="00752084" w:rsidRPr="00BD15D8" w:rsidRDefault="00752084" w:rsidP="00752084">
            <w:pPr>
              <w:rPr>
                <w:rFonts w:ascii="Arial" w:hAnsi="Arial" w:cs="Arial"/>
                <w:sz w:val="20"/>
                <w:szCs w:val="20"/>
                <w:lang w:val="es-CR"/>
              </w:rPr>
            </w:pPr>
          </w:p>
        </w:tc>
      </w:tr>
      <w:tr w:rsidR="00752084" w:rsidRPr="00BD15D8" w:rsidTr="00752084">
        <w:tc>
          <w:tcPr>
            <w:tcW w:w="1220" w:type="dxa"/>
            <w:vMerge/>
            <w:tcBorders>
              <w:top w:val="nil"/>
              <w:left w:val="nil"/>
              <w:bottom w:val="nil"/>
              <w:right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left w:val="single" w:sz="4" w:space="0" w:color="000000" w:themeColor="text1"/>
              <w:bottom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61"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61"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61"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r>
      <w:tr w:rsidR="00752084" w:rsidRPr="00BD15D8" w:rsidTr="00752084">
        <w:tc>
          <w:tcPr>
            <w:tcW w:w="1220" w:type="dxa"/>
            <w:vMerge/>
            <w:tcBorders>
              <w:top w:val="nil"/>
              <w:left w:val="nil"/>
              <w:bottom w:val="nil"/>
              <w:right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left w:val="single" w:sz="4" w:space="0" w:color="000000" w:themeColor="text1"/>
              <w:bottom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5"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36"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61"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61"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c>
          <w:tcPr>
            <w:tcW w:w="461" w:type="dxa"/>
            <w:tcBorders>
              <w:bottom w:val="single" w:sz="4" w:space="0" w:color="000000" w:themeColor="text1"/>
            </w:tcBorders>
          </w:tcPr>
          <w:p w:rsidR="00752084" w:rsidRPr="00BD15D8" w:rsidRDefault="00752084" w:rsidP="00752084">
            <w:pPr>
              <w:rPr>
                <w:rFonts w:ascii="Arial" w:hAnsi="Arial" w:cs="Arial"/>
                <w:sz w:val="20"/>
                <w:szCs w:val="20"/>
                <w:lang w:val="es-CR"/>
              </w:rPr>
            </w:pPr>
          </w:p>
        </w:tc>
      </w:tr>
      <w:tr w:rsidR="00752084" w:rsidRPr="00BD15D8" w:rsidTr="00752084">
        <w:tc>
          <w:tcPr>
            <w:tcW w:w="1220" w:type="dxa"/>
            <w:tcBorders>
              <w:top w:val="nil"/>
              <w:left w:val="nil"/>
              <w:bottom w:val="nil"/>
              <w:right w:val="nil"/>
            </w:tcBorders>
          </w:tcPr>
          <w:p w:rsidR="00752084" w:rsidRPr="00BD15D8" w:rsidRDefault="00752084" w:rsidP="00752084">
            <w:pPr>
              <w:rPr>
                <w:rFonts w:ascii="Arial" w:hAnsi="Arial" w:cs="Arial"/>
                <w:sz w:val="20"/>
                <w:szCs w:val="20"/>
                <w:lang w:val="es-CR"/>
              </w:rPr>
            </w:pPr>
          </w:p>
        </w:tc>
        <w:tc>
          <w:tcPr>
            <w:tcW w:w="435"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0</w:t>
            </w:r>
          </w:p>
        </w:tc>
        <w:tc>
          <w:tcPr>
            <w:tcW w:w="435"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1</w:t>
            </w:r>
          </w:p>
        </w:tc>
        <w:tc>
          <w:tcPr>
            <w:tcW w:w="435"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2</w:t>
            </w:r>
          </w:p>
        </w:tc>
        <w:tc>
          <w:tcPr>
            <w:tcW w:w="435"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3</w:t>
            </w:r>
          </w:p>
        </w:tc>
        <w:tc>
          <w:tcPr>
            <w:tcW w:w="436"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4</w:t>
            </w:r>
          </w:p>
        </w:tc>
        <w:tc>
          <w:tcPr>
            <w:tcW w:w="436"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5</w:t>
            </w:r>
          </w:p>
        </w:tc>
        <w:tc>
          <w:tcPr>
            <w:tcW w:w="436"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6</w:t>
            </w:r>
          </w:p>
        </w:tc>
        <w:tc>
          <w:tcPr>
            <w:tcW w:w="436"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7</w:t>
            </w:r>
          </w:p>
        </w:tc>
        <w:tc>
          <w:tcPr>
            <w:tcW w:w="436"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8</w:t>
            </w:r>
          </w:p>
        </w:tc>
        <w:tc>
          <w:tcPr>
            <w:tcW w:w="436"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9</w:t>
            </w:r>
          </w:p>
        </w:tc>
        <w:tc>
          <w:tcPr>
            <w:tcW w:w="461"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10</w:t>
            </w:r>
          </w:p>
        </w:tc>
        <w:tc>
          <w:tcPr>
            <w:tcW w:w="461"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11</w:t>
            </w:r>
          </w:p>
        </w:tc>
        <w:tc>
          <w:tcPr>
            <w:tcW w:w="461" w:type="dxa"/>
            <w:tcBorders>
              <w:top w:val="single" w:sz="4" w:space="0" w:color="000000" w:themeColor="text1"/>
              <w:left w:val="nil"/>
              <w:bottom w:val="nil"/>
              <w:right w:val="nil"/>
            </w:tcBorders>
          </w:tcPr>
          <w:p w:rsidR="00752084" w:rsidRPr="00BD15D8" w:rsidRDefault="00752084" w:rsidP="00752084">
            <w:pPr>
              <w:rPr>
                <w:rFonts w:ascii="Arial" w:hAnsi="Arial" w:cs="Arial"/>
                <w:sz w:val="20"/>
                <w:szCs w:val="20"/>
                <w:lang w:val="es-CR"/>
              </w:rPr>
            </w:pPr>
            <w:r w:rsidRPr="00BD15D8">
              <w:rPr>
                <w:rFonts w:ascii="Arial" w:hAnsi="Arial" w:cs="Arial"/>
                <w:sz w:val="20"/>
                <w:szCs w:val="20"/>
                <w:lang w:val="es-CR"/>
              </w:rPr>
              <w:t>12</w:t>
            </w:r>
          </w:p>
        </w:tc>
      </w:tr>
    </w:tbl>
    <w:p w:rsidR="006C5B3B" w:rsidRPr="00BD15D8" w:rsidRDefault="006C5B3B" w:rsidP="00BD15D8">
      <w:pPr>
        <w:jc w:val="center"/>
        <w:rPr>
          <w:rFonts w:ascii="Arial" w:hAnsi="Arial" w:cs="Arial"/>
          <w:sz w:val="20"/>
          <w:szCs w:val="20"/>
          <w:lang w:val="es-CR"/>
        </w:rPr>
      </w:pPr>
      <w:r w:rsidRPr="00BD15D8">
        <w:rPr>
          <w:rFonts w:ascii="Arial" w:hAnsi="Arial" w:cs="Arial"/>
          <w:sz w:val="20"/>
          <w:szCs w:val="20"/>
          <w:lang w:val="es-CR"/>
        </w:rPr>
        <w:t xml:space="preserve">                                                            Tiempo (</w:t>
      </w:r>
      <w:proofErr w:type="spellStart"/>
      <w:r w:rsidRPr="00BD15D8">
        <w:rPr>
          <w:rFonts w:ascii="Arial" w:hAnsi="Arial" w:cs="Arial"/>
          <w:sz w:val="20"/>
          <w:szCs w:val="20"/>
          <w:lang w:val="es-CR"/>
        </w:rPr>
        <w:t>seg</w:t>
      </w:r>
      <w:proofErr w:type="spellEnd"/>
      <w:r w:rsidRPr="00BD15D8">
        <w:rPr>
          <w:rFonts w:ascii="Arial" w:hAnsi="Arial" w:cs="Arial"/>
          <w:sz w:val="20"/>
          <w:szCs w:val="20"/>
          <w:lang w:val="es-CR"/>
        </w:rPr>
        <w:t>)</w:t>
      </w:r>
    </w:p>
    <w:p w:rsidR="00BD15D8" w:rsidRDefault="00BD15D8" w:rsidP="006C5B3B">
      <w:pPr>
        <w:rPr>
          <w:rFonts w:ascii="Arial" w:hAnsi="Arial" w:cs="Arial"/>
          <w:b/>
          <w:bCs/>
          <w:sz w:val="20"/>
          <w:szCs w:val="20"/>
          <w:lang w:val="es-CR"/>
        </w:rPr>
      </w:pPr>
    </w:p>
    <w:p w:rsidR="00BD15D8" w:rsidRDefault="00BD15D8" w:rsidP="006C5B3B">
      <w:pPr>
        <w:rPr>
          <w:rFonts w:ascii="Arial" w:hAnsi="Arial" w:cs="Arial"/>
          <w:b/>
          <w:bCs/>
          <w:sz w:val="20"/>
          <w:szCs w:val="20"/>
          <w:lang w:val="es-CR"/>
        </w:rPr>
      </w:pPr>
    </w:p>
    <w:p w:rsidR="006C5B3B" w:rsidRPr="00BD15D8" w:rsidRDefault="00F840B1" w:rsidP="006C5B3B">
      <w:pPr>
        <w:rPr>
          <w:rFonts w:ascii="Arial" w:hAnsi="Arial" w:cs="Arial"/>
          <w:b/>
          <w:bCs/>
          <w:sz w:val="20"/>
          <w:szCs w:val="20"/>
          <w:lang w:val="es-CR"/>
        </w:rPr>
      </w:pPr>
      <w:r w:rsidRPr="00BD15D8">
        <w:rPr>
          <w:rFonts w:ascii="Arial" w:hAnsi="Arial" w:cs="Arial"/>
          <w:b/>
          <w:bCs/>
          <w:noProof/>
          <w:sz w:val="20"/>
          <w:szCs w:val="20"/>
          <w:lang w:val="es-CR" w:eastAsia="es-CR"/>
        </w:rPr>
        <w:lastRenderedPageBreak/>
        <w:pict>
          <v:shape id="_x0000_s1027" type="#_x0000_t32" style="position:absolute;margin-left:1.9pt;margin-top:22.7pt;width:439.5pt;height:.9pt;flip:y;z-index:251659264" o:connectortype="straight"/>
        </w:pict>
      </w:r>
      <w:r w:rsidR="006C5B3B" w:rsidRPr="00BD15D8">
        <w:rPr>
          <w:rFonts w:ascii="Arial" w:hAnsi="Arial" w:cs="Arial"/>
          <w:b/>
          <w:bCs/>
          <w:sz w:val="20"/>
          <w:szCs w:val="20"/>
          <w:lang w:val="es-CR"/>
        </w:rPr>
        <w:t>CONSTRUYENDO BLOQUES</w:t>
      </w:r>
    </w:p>
    <w:p w:rsidR="006C5B3B" w:rsidRPr="00BD15D8" w:rsidRDefault="006C5B3B" w:rsidP="006C5B3B">
      <w:pPr>
        <w:rPr>
          <w:rFonts w:ascii="Arial" w:hAnsi="Arial" w:cs="Arial"/>
          <w:sz w:val="20"/>
          <w:szCs w:val="20"/>
        </w:rPr>
      </w:pPr>
      <w:r w:rsidRPr="00BD15D8">
        <w:rPr>
          <w:rFonts w:ascii="Arial" w:hAnsi="Arial" w:cs="Arial"/>
          <w:noProof/>
          <w:sz w:val="20"/>
          <w:szCs w:val="20"/>
          <w:lang w:eastAsia="es-CO"/>
        </w:rPr>
        <w:drawing>
          <wp:inline distT="0" distB="0" distL="0" distR="0" wp14:anchorId="6AE33226" wp14:editId="2907CB00">
            <wp:extent cx="5260769" cy="48459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67317" cy="4852026"/>
                    </a:xfrm>
                    <a:prstGeom prst="rect">
                      <a:avLst/>
                    </a:prstGeom>
                    <a:noFill/>
                    <a:ln w="9525">
                      <a:noFill/>
                      <a:miter lim="800000"/>
                      <a:headEnd/>
                      <a:tailEnd/>
                    </a:ln>
                  </pic:spPr>
                </pic:pic>
              </a:graphicData>
            </a:graphic>
          </wp:inline>
        </w:drawing>
      </w:r>
    </w:p>
    <w:p w:rsidR="006C5B3B" w:rsidRPr="00BD15D8" w:rsidRDefault="00BD15D8" w:rsidP="006C5B3B">
      <w:pPr>
        <w:autoSpaceDE w:val="0"/>
        <w:autoSpaceDN w:val="0"/>
        <w:adjustRightInd w:val="0"/>
        <w:spacing w:after="0" w:line="240" w:lineRule="auto"/>
        <w:rPr>
          <w:rFonts w:ascii="Arial" w:hAnsi="Arial" w:cs="Arial"/>
          <w:b/>
          <w:bCs/>
          <w:sz w:val="20"/>
          <w:szCs w:val="20"/>
          <w:lang w:val="es-CR"/>
        </w:rPr>
      </w:pPr>
      <w:r>
        <w:rPr>
          <w:rFonts w:ascii="Arial" w:hAnsi="Arial" w:cs="Arial"/>
          <w:b/>
          <w:bCs/>
          <w:sz w:val="20"/>
          <w:szCs w:val="20"/>
          <w:lang w:val="es-CR"/>
        </w:rPr>
        <w:t>PREGUNTA 4</w:t>
      </w:r>
    </w:p>
    <w:p w:rsidR="006C5B3B" w:rsidRPr="00BD15D8" w:rsidRDefault="006C5B3B" w:rsidP="006C5B3B">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¿Cuántos cubos pequeños necesitará Susana para hacer el bloque macizo</w:t>
      </w:r>
      <w:r w:rsidR="00BD15D8" w:rsidRPr="00BD15D8">
        <w:rPr>
          <w:rFonts w:ascii="Arial" w:hAnsi="Arial" w:cs="Arial"/>
          <w:sz w:val="20"/>
          <w:szCs w:val="20"/>
          <w:lang w:val="es-CR"/>
        </w:rPr>
        <w:t xml:space="preserve"> </w:t>
      </w:r>
      <w:r w:rsidRPr="00BD15D8">
        <w:rPr>
          <w:rFonts w:ascii="Arial" w:hAnsi="Arial" w:cs="Arial"/>
          <w:sz w:val="20"/>
          <w:szCs w:val="20"/>
          <w:lang w:val="es-CR"/>
        </w:rPr>
        <w:t>que se muestra en el gráfico C?.................................... cubos.</w:t>
      </w:r>
    </w:p>
    <w:p w:rsidR="006C5B3B" w:rsidRPr="00BD15D8" w:rsidRDefault="006C5B3B" w:rsidP="006C5B3B">
      <w:pPr>
        <w:rPr>
          <w:rFonts w:ascii="Arial" w:hAnsi="Arial" w:cs="Arial"/>
          <w:sz w:val="20"/>
          <w:szCs w:val="20"/>
          <w:lang w:val="es-CR"/>
        </w:rPr>
      </w:pPr>
    </w:p>
    <w:p w:rsidR="006C5B3B" w:rsidRPr="00BD15D8" w:rsidRDefault="00BD15D8" w:rsidP="006C5B3B">
      <w:pPr>
        <w:autoSpaceDE w:val="0"/>
        <w:autoSpaceDN w:val="0"/>
        <w:adjustRightInd w:val="0"/>
        <w:spacing w:after="0" w:line="240" w:lineRule="auto"/>
        <w:rPr>
          <w:rFonts w:ascii="Arial" w:hAnsi="Arial" w:cs="Arial"/>
          <w:b/>
          <w:bCs/>
          <w:sz w:val="20"/>
          <w:szCs w:val="20"/>
          <w:lang w:val="es-CR"/>
        </w:rPr>
      </w:pPr>
      <w:r>
        <w:rPr>
          <w:rFonts w:ascii="Arial" w:hAnsi="Arial" w:cs="Arial"/>
          <w:b/>
          <w:bCs/>
          <w:sz w:val="20"/>
          <w:szCs w:val="20"/>
          <w:lang w:val="es-CR"/>
        </w:rPr>
        <w:t>PREGUNTA 5</w:t>
      </w:r>
    </w:p>
    <w:p w:rsidR="006C5B3B" w:rsidRPr="00BD15D8" w:rsidRDefault="006C5B3B" w:rsidP="006C5B3B">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Susana se da cuenta de que ha utilizado más cubos pequeños de los que realmente necesitaba para hacer un bloque como el que se muestra en el gráfico C. Se da cuenta de que podía haber construido un bloque como el del gráfico C pegando los cubos pequeños, pero dejándolo hueco por dentro.</w:t>
      </w:r>
    </w:p>
    <w:p w:rsidR="006C5B3B" w:rsidRPr="00BD15D8" w:rsidRDefault="006C5B3B" w:rsidP="006C5B3B">
      <w:pPr>
        <w:autoSpaceDE w:val="0"/>
        <w:autoSpaceDN w:val="0"/>
        <w:adjustRightInd w:val="0"/>
        <w:spacing w:after="0" w:line="240" w:lineRule="auto"/>
        <w:rPr>
          <w:rFonts w:ascii="Arial" w:hAnsi="Arial" w:cs="Arial"/>
          <w:sz w:val="20"/>
          <w:szCs w:val="20"/>
          <w:lang w:val="es-CR"/>
        </w:rPr>
      </w:pPr>
      <w:r w:rsidRPr="00BD15D8">
        <w:rPr>
          <w:rFonts w:ascii="Arial" w:hAnsi="Arial" w:cs="Arial"/>
          <w:sz w:val="20"/>
          <w:szCs w:val="20"/>
          <w:lang w:val="es-CR"/>
        </w:rPr>
        <w:t>¿Cuál es el mínimo número de cubos que necesita para hacer un bloque como el que se muestra en el gráfico C, pero hueco? .................................... cubos.</w:t>
      </w:r>
      <w:bookmarkStart w:id="0" w:name="_GoBack"/>
      <w:bookmarkEnd w:id="0"/>
    </w:p>
    <w:sectPr w:rsidR="006C5B3B" w:rsidRPr="00BD15D8" w:rsidSect="00BD15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B1" w:rsidRDefault="00F840B1" w:rsidP="00BD15D8">
      <w:pPr>
        <w:spacing w:after="0" w:line="240" w:lineRule="auto"/>
      </w:pPr>
      <w:r>
        <w:separator/>
      </w:r>
    </w:p>
  </w:endnote>
  <w:endnote w:type="continuationSeparator" w:id="0">
    <w:p w:rsidR="00F840B1" w:rsidRDefault="00F840B1" w:rsidP="00BD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Italic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B1" w:rsidRDefault="00F840B1" w:rsidP="00BD15D8">
      <w:pPr>
        <w:spacing w:after="0" w:line="240" w:lineRule="auto"/>
      </w:pPr>
      <w:r>
        <w:separator/>
      </w:r>
    </w:p>
  </w:footnote>
  <w:footnote w:type="continuationSeparator" w:id="0">
    <w:p w:rsidR="00F840B1" w:rsidRDefault="00F840B1" w:rsidP="00BD1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5986"/>
      <w:gridCol w:w="1842"/>
    </w:tblGrid>
    <w:tr w:rsidR="00BD15D8" w:rsidRPr="00BD15D8" w:rsidTr="00A314F8">
      <w:trPr>
        <w:cantSplit/>
        <w:trHeight w:val="1137"/>
      </w:trPr>
      <w:tc>
        <w:tcPr>
          <w:tcW w:w="1352" w:type="dxa"/>
        </w:tcPr>
        <w:p w:rsidR="00BD15D8" w:rsidRPr="00BD15D8" w:rsidRDefault="00BD15D8" w:rsidP="00BD15D8">
          <w:pPr>
            <w:tabs>
              <w:tab w:val="center" w:pos="4419"/>
              <w:tab w:val="right" w:pos="8838"/>
            </w:tabs>
            <w:spacing w:after="0" w:line="240" w:lineRule="auto"/>
            <w:rPr>
              <w:lang w:val="es-ES"/>
            </w:rPr>
          </w:pPr>
          <w:r w:rsidRPr="00BD15D8">
            <w:rPr>
              <w:lang w:val="es-ES"/>
            </w:rPr>
            <w:t xml:space="preserve">        </w:t>
          </w:r>
          <w:r w:rsidRPr="00BD15D8">
            <w:rPr>
              <w:lang w:val="es-ES"/>
            </w:rPr>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63.6pt" o:ole="">
                <v:imagedata r:id="rId1" o:title=""/>
              </v:shape>
              <o:OLEObject Type="Embed" ProgID="MSPhotoEd.3" ShapeID="_x0000_i1025" DrawAspect="Content" ObjectID="_1363533346" r:id="rId2"/>
            </w:object>
          </w:r>
        </w:p>
      </w:tc>
      <w:tc>
        <w:tcPr>
          <w:tcW w:w="5986" w:type="dxa"/>
        </w:tcPr>
        <w:p w:rsidR="00BD15D8" w:rsidRPr="00BD15D8" w:rsidRDefault="00BD15D8" w:rsidP="00BD15D8">
          <w:pPr>
            <w:tabs>
              <w:tab w:val="center" w:pos="4419"/>
              <w:tab w:val="right" w:pos="8838"/>
            </w:tabs>
            <w:spacing w:after="0" w:line="240" w:lineRule="auto"/>
            <w:rPr>
              <w:b/>
              <w:lang w:val="es-ES"/>
            </w:rPr>
          </w:pPr>
        </w:p>
        <w:p w:rsidR="00BD15D8" w:rsidRPr="00BD15D8" w:rsidRDefault="00BD15D8" w:rsidP="00BD15D8">
          <w:pPr>
            <w:tabs>
              <w:tab w:val="center" w:pos="4419"/>
              <w:tab w:val="right" w:pos="8838"/>
            </w:tabs>
            <w:spacing w:after="0" w:line="240" w:lineRule="auto"/>
            <w:jc w:val="center"/>
            <w:rPr>
              <w:b/>
              <w:lang w:val="es-ES"/>
            </w:rPr>
          </w:pPr>
          <w:r w:rsidRPr="00BD15D8">
            <w:rPr>
              <w:b/>
              <w:lang w:val="es-ES"/>
            </w:rPr>
            <w:t>COLEGIO METROPOLITANO DEL SUR</w:t>
          </w:r>
        </w:p>
        <w:p w:rsidR="00BD15D8" w:rsidRPr="00BD15D8" w:rsidRDefault="00BD15D8" w:rsidP="00BD15D8">
          <w:pPr>
            <w:tabs>
              <w:tab w:val="center" w:pos="4419"/>
              <w:tab w:val="right" w:pos="8838"/>
            </w:tabs>
            <w:spacing w:after="0" w:line="240" w:lineRule="auto"/>
            <w:jc w:val="center"/>
            <w:rPr>
              <w:lang w:val="es-ES"/>
            </w:rPr>
          </w:pPr>
          <w:r w:rsidRPr="00BD15D8">
            <w:rPr>
              <w:lang w:val="es-ES"/>
            </w:rPr>
            <w:t>Resolución No 0427 del 11 Mayo de 2010</w:t>
          </w:r>
        </w:p>
        <w:p w:rsidR="00BD15D8" w:rsidRPr="00BD15D8" w:rsidRDefault="00BD15D8" w:rsidP="00BD15D8">
          <w:pPr>
            <w:tabs>
              <w:tab w:val="center" w:pos="4419"/>
              <w:tab w:val="right" w:pos="8838"/>
            </w:tabs>
            <w:spacing w:after="0" w:line="240" w:lineRule="auto"/>
            <w:jc w:val="center"/>
            <w:rPr>
              <w:b/>
              <w:lang w:val="es-ES"/>
            </w:rPr>
          </w:pPr>
        </w:p>
        <w:p w:rsidR="00BD15D8" w:rsidRPr="00BD15D8" w:rsidRDefault="00BD15D8" w:rsidP="00BD15D8">
          <w:pPr>
            <w:tabs>
              <w:tab w:val="center" w:pos="4419"/>
              <w:tab w:val="right" w:pos="8838"/>
            </w:tabs>
            <w:spacing w:after="0" w:line="240" w:lineRule="auto"/>
            <w:jc w:val="center"/>
            <w:rPr>
              <w:b/>
              <w:lang w:val="es-ES"/>
            </w:rPr>
          </w:pPr>
          <w:r w:rsidRPr="00BD15D8">
            <w:rPr>
              <w:b/>
              <w:lang w:val="es-ES"/>
            </w:rPr>
            <w:t xml:space="preserve">EVALUACION </w:t>
          </w:r>
        </w:p>
        <w:p w:rsidR="00BD15D8" w:rsidRPr="00BD15D8" w:rsidRDefault="00BD15D8" w:rsidP="00BD15D8">
          <w:pPr>
            <w:tabs>
              <w:tab w:val="center" w:pos="4419"/>
              <w:tab w:val="right" w:pos="8838"/>
            </w:tabs>
            <w:spacing w:after="0" w:line="240" w:lineRule="auto"/>
            <w:jc w:val="center"/>
            <w:rPr>
              <w:b/>
              <w:lang w:val="es-ES"/>
            </w:rPr>
          </w:pPr>
          <w:r w:rsidRPr="00BD15D8">
            <w:rPr>
              <w:b/>
              <w:lang w:val="es-ES"/>
            </w:rPr>
            <w:t>MATEMATICAS UNDECIMO GRADO</w:t>
          </w:r>
        </w:p>
      </w:tc>
      <w:tc>
        <w:tcPr>
          <w:tcW w:w="1842" w:type="dxa"/>
        </w:tcPr>
        <w:p w:rsidR="00BD15D8" w:rsidRPr="00BD15D8" w:rsidRDefault="00BD15D8" w:rsidP="00BD15D8">
          <w:pPr>
            <w:tabs>
              <w:tab w:val="center" w:pos="4419"/>
              <w:tab w:val="right" w:pos="8838"/>
            </w:tabs>
            <w:spacing w:after="0" w:line="240" w:lineRule="auto"/>
            <w:rPr>
              <w:lang w:val="es-ES"/>
            </w:rPr>
          </w:pPr>
        </w:p>
        <w:p w:rsidR="00BD15D8" w:rsidRPr="00BD15D8" w:rsidRDefault="00BD15D8" w:rsidP="00BD15D8">
          <w:pPr>
            <w:tabs>
              <w:tab w:val="center" w:pos="4419"/>
              <w:tab w:val="right" w:pos="8838"/>
            </w:tabs>
            <w:spacing w:after="0" w:line="240" w:lineRule="auto"/>
            <w:rPr>
              <w:lang w:val="es-ES"/>
            </w:rPr>
          </w:pPr>
          <w:r w:rsidRPr="00BD15D8">
            <w:rPr>
              <w:noProof/>
              <w:lang w:eastAsia="es-CO"/>
            </w:rPr>
            <w:drawing>
              <wp:anchor distT="0" distB="0" distL="114300" distR="114300" simplePos="0" relativeHeight="251659264" behindDoc="0" locked="0" layoutInCell="1" allowOverlap="1" wp14:anchorId="0F4BE47B" wp14:editId="6D89060B">
                <wp:simplePos x="0" y="0"/>
                <wp:positionH relativeFrom="column">
                  <wp:posOffset>131445</wp:posOffset>
                </wp:positionH>
                <wp:positionV relativeFrom="paragraph">
                  <wp:posOffset>117838</wp:posOffset>
                </wp:positionV>
                <wp:extent cx="960664" cy="627017"/>
                <wp:effectExtent l="19050" t="0" r="0" b="0"/>
                <wp:wrapNone/>
                <wp:docPr id="11"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logo cole.TIF"/>
                        <pic:cNvPicPr>
                          <a:picLocks noChangeAspect="1" noChangeArrowheads="1"/>
                        </pic:cNvPicPr>
                      </pic:nvPicPr>
                      <pic:blipFill>
                        <a:blip r:embed="rId3"/>
                        <a:srcRect/>
                        <a:stretch>
                          <a:fillRect/>
                        </a:stretch>
                      </pic:blipFill>
                      <pic:spPr bwMode="auto">
                        <a:xfrm>
                          <a:off x="0" y="0"/>
                          <a:ext cx="960664" cy="627017"/>
                        </a:xfrm>
                        <a:prstGeom prst="rect">
                          <a:avLst/>
                        </a:prstGeom>
                        <a:noFill/>
                        <a:ln w="9525">
                          <a:noFill/>
                          <a:miter lim="800000"/>
                          <a:headEnd/>
                          <a:tailEnd/>
                        </a:ln>
                      </pic:spPr>
                    </pic:pic>
                  </a:graphicData>
                </a:graphic>
              </wp:anchor>
            </w:drawing>
          </w:r>
        </w:p>
        <w:p w:rsidR="00BD15D8" w:rsidRPr="00BD15D8" w:rsidRDefault="00BD15D8" w:rsidP="00BD15D8">
          <w:pPr>
            <w:tabs>
              <w:tab w:val="center" w:pos="4419"/>
              <w:tab w:val="right" w:pos="8838"/>
            </w:tabs>
            <w:spacing w:after="0" w:line="240" w:lineRule="auto"/>
            <w:rPr>
              <w:lang w:val="es-ES"/>
            </w:rPr>
          </w:pPr>
        </w:p>
        <w:p w:rsidR="00BD15D8" w:rsidRPr="00BD15D8" w:rsidRDefault="00BD15D8" w:rsidP="00BD15D8">
          <w:pPr>
            <w:tabs>
              <w:tab w:val="center" w:pos="4419"/>
              <w:tab w:val="right" w:pos="8838"/>
            </w:tabs>
            <w:spacing w:after="0" w:line="240" w:lineRule="auto"/>
            <w:rPr>
              <w:lang w:val="es-ES"/>
            </w:rPr>
          </w:pPr>
        </w:p>
        <w:p w:rsidR="00BD15D8" w:rsidRPr="00BD15D8" w:rsidRDefault="00BD15D8" w:rsidP="00BD15D8">
          <w:pPr>
            <w:tabs>
              <w:tab w:val="center" w:pos="4419"/>
              <w:tab w:val="right" w:pos="8838"/>
            </w:tabs>
            <w:spacing w:after="0" w:line="240" w:lineRule="auto"/>
            <w:rPr>
              <w:lang w:val="es-ES"/>
            </w:rPr>
          </w:pPr>
        </w:p>
      </w:tc>
    </w:tr>
  </w:tbl>
  <w:p w:rsidR="00BD15D8" w:rsidRPr="00BD15D8" w:rsidRDefault="00BD15D8">
    <w:pPr>
      <w:pStyle w:val="Encabezado"/>
      <w:rPr>
        <w:lang w:val="es-MX"/>
      </w:rPr>
    </w:pPr>
  </w:p>
  <w:p w:rsidR="00BD15D8" w:rsidRDefault="00BD15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3977"/>
    <w:multiLevelType w:val="hybridMultilevel"/>
    <w:tmpl w:val="828CC542"/>
    <w:lvl w:ilvl="0" w:tplc="643A5AEC">
      <w:start w:val="1"/>
      <w:numFmt w:val="upperLetter"/>
      <w:lvlText w:val="%1."/>
      <w:lvlJc w:val="left"/>
      <w:pPr>
        <w:ind w:left="720" w:hanging="360"/>
      </w:pPr>
      <w:rPr>
        <w:rFonts w:ascii="TimesNewRomanPS-ItalicMT" w:hAnsi="TimesNewRomanPS-ItalicMT" w:cs="TimesNewRomanPS-ItalicMT"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CC1EC1"/>
    <w:multiLevelType w:val="hybridMultilevel"/>
    <w:tmpl w:val="A770F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084"/>
    <w:rsid w:val="00117578"/>
    <w:rsid w:val="00460482"/>
    <w:rsid w:val="004640D5"/>
    <w:rsid w:val="006C5B3B"/>
    <w:rsid w:val="00752084"/>
    <w:rsid w:val="00B24457"/>
    <w:rsid w:val="00BD15D8"/>
    <w:rsid w:val="00DD0F1E"/>
    <w:rsid w:val="00F840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5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2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084"/>
    <w:rPr>
      <w:rFonts w:ascii="Tahoma" w:hAnsi="Tahoma" w:cs="Tahoma"/>
      <w:sz w:val="16"/>
      <w:szCs w:val="16"/>
      <w:lang w:val="es-CO"/>
    </w:rPr>
  </w:style>
  <w:style w:type="table" w:styleId="Tablaconcuadrcula">
    <w:name w:val="Table Grid"/>
    <w:basedOn w:val="Tablanormal"/>
    <w:uiPriority w:val="59"/>
    <w:rsid w:val="00752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D0F1E"/>
    <w:pPr>
      <w:ind w:left="720"/>
      <w:contextualSpacing/>
    </w:pPr>
  </w:style>
  <w:style w:type="paragraph" w:styleId="Encabezado">
    <w:name w:val="header"/>
    <w:basedOn w:val="Normal"/>
    <w:link w:val="EncabezadoCar"/>
    <w:uiPriority w:val="99"/>
    <w:unhideWhenUsed/>
    <w:rsid w:val="00BD1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5D8"/>
    <w:rPr>
      <w:lang w:val="es-CO"/>
    </w:rPr>
  </w:style>
  <w:style w:type="paragraph" w:styleId="Piedepgina">
    <w:name w:val="footer"/>
    <w:basedOn w:val="Normal"/>
    <w:link w:val="PiedepginaCar"/>
    <w:uiPriority w:val="99"/>
    <w:unhideWhenUsed/>
    <w:rsid w:val="00BD1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5D8"/>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200</Words>
  <Characters>1104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Hogar</cp:lastModifiedBy>
  <cp:revision>3</cp:revision>
  <dcterms:created xsi:type="dcterms:W3CDTF">2010-03-31T15:30:00Z</dcterms:created>
  <dcterms:modified xsi:type="dcterms:W3CDTF">2011-04-05T23:29:00Z</dcterms:modified>
</cp:coreProperties>
</file>